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F" w:rsidRDefault="00786BDF" w:rsidP="00786BDF">
      <w:pPr>
        <w:pStyle w:val="consnormal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2770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DF" w:rsidRDefault="00786BDF" w:rsidP="00786BDF">
      <w:pPr>
        <w:pStyle w:val="consnormal"/>
        <w:spacing w:before="0" w:beforeAutospacing="0" w:after="0" w:afterAutospacing="0"/>
        <w:jc w:val="center"/>
        <w:rPr>
          <w:b/>
        </w:rPr>
      </w:pPr>
    </w:p>
    <w:p w:rsidR="00786BDF" w:rsidRDefault="00786BDF" w:rsidP="00786BDF">
      <w:pPr>
        <w:pStyle w:val="consnormal"/>
        <w:spacing w:before="0" w:beforeAutospacing="0" w:after="0" w:afterAutospacing="0"/>
        <w:jc w:val="center"/>
        <w:rPr>
          <w:b/>
        </w:rPr>
      </w:pPr>
      <w:r>
        <w:rPr>
          <w:b/>
        </w:rPr>
        <w:t>СОВЕТ</w:t>
      </w:r>
    </w:p>
    <w:p w:rsidR="00786BDF" w:rsidRDefault="00786BDF" w:rsidP="00786BDF">
      <w:pPr>
        <w:pStyle w:val="consnormal"/>
        <w:spacing w:before="0" w:beforeAutospacing="0" w:after="0" w:afterAutospacing="0"/>
        <w:jc w:val="center"/>
        <w:rPr>
          <w:b/>
        </w:rPr>
      </w:pPr>
      <w:r>
        <w:rPr>
          <w:b/>
        </w:rPr>
        <w:t>НОВОКРАСНЯНСКОГО МУНИЦИПАЛЬНОГО ОБРАЗОВАНИЯ</w:t>
      </w:r>
    </w:p>
    <w:p w:rsidR="00786BDF" w:rsidRDefault="00786BDF" w:rsidP="00786BDF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>
        <w:rPr>
          <w:b/>
        </w:rPr>
        <w:t>ЕРШОВСКОГО  РАЙОНА САРАТОВСКОЙ ОБЛАСТИ</w:t>
      </w:r>
    </w:p>
    <w:p w:rsidR="00786BDF" w:rsidRDefault="00786BDF" w:rsidP="00786BDF">
      <w:pPr>
        <w:rPr>
          <w:b/>
        </w:rPr>
      </w:pPr>
      <w:r>
        <w:t xml:space="preserve">  </w:t>
      </w:r>
    </w:p>
    <w:p w:rsidR="00786BDF" w:rsidRPr="00786BDF" w:rsidRDefault="00786BDF" w:rsidP="00786BDF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6BDF" w:rsidRPr="00786BDF" w:rsidRDefault="00786BDF" w:rsidP="00786BD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DF" w:rsidRPr="00786BDF" w:rsidRDefault="00786BDF" w:rsidP="00786BDF">
      <w:pPr>
        <w:rPr>
          <w:rFonts w:ascii="Times New Roman" w:hAnsi="Times New Roman" w:cs="Times New Roman"/>
          <w:b/>
          <w:sz w:val="24"/>
          <w:szCs w:val="24"/>
        </w:rPr>
      </w:pPr>
      <w:r w:rsidRPr="00786BDF">
        <w:rPr>
          <w:rFonts w:ascii="Times New Roman" w:hAnsi="Times New Roman" w:cs="Times New Roman"/>
          <w:b/>
          <w:sz w:val="24"/>
          <w:szCs w:val="24"/>
        </w:rPr>
        <w:t xml:space="preserve">от  14.12.2018  года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5-16</w:t>
      </w:r>
    </w:p>
    <w:p w:rsidR="00786BDF" w:rsidRDefault="00786BDF" w:rsidP="00786BDF">
      <w:pPr>
        <w:tabs>
          <w:tab w:val="left" w:pos="915"/>
        </w:tabs>
        <w:jc w:val="both"/>
      </w:pPr>
    </w:p>
    <w:p w:rsidR="00DC64DA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C64DA">
        <w:rPr>
          <w:rFonts w:ascii="Times New Roman" w:hAnsi="Times New Roman" w:cs="Times New Roman"/>
          <w:sz w:val="28"/>
          <w:szCs w:val="28"/>
        </w:rPr>
        <w:t>О признании решения Совета Новокраснянского МО от 24.07.2009 г.</w:t>
      </w:r>
    </w:p>
    <w:p w:rsidR="00000000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C64DA">
        <w:rPr>
          <w:rFonts w:ascii="Times New Roman" w:hAnsi="Times New Roman" w:cs="Times New Roman"/>
          <w:sz w:val="28"/>
          <w:szCs w:val="28"/>
        </w:rPr>
        <w:t xml:space="preserve"> № 19/45 утратившим силу</w:t>
      </w:r>
    </w:p>
    <w:p w:rsidR="00786BDF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86BDF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64D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DC64DA">
          <w:rPr>
            <w:rFonts w:ascii="Times New Roman" w:eastAsia="Times New Roman" w:hAnsi="Times New Roman" w:cs="Times New Roman"/>
            <w:bCs/>
            <w:sz w:val="28"/>
            <w:szCs w:val="28"/>
          </w:rPr>
          <w:t>2008 г</w:t>
        </w:r>
      </w:smartTag>
      <w:r w:rsidRPr="00DC64DA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 273-ФЗ </w:t>
      </w:r>
      <w:r w:rsidR="00DC64DA" w:rsidRPr="00DC64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Pr="00DC64DA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противодействии коррупции»</w:t>
      </w:r>
      <w:r w:rsidRPr="00DC64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C64D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Новокраснянского муниципального образования, Совет Новокраснянского </w:t>
      </w:r>
      <w:r w:rsidR="00DC64DA" w:rsidRPr="00DC64DA">
        <w:rPr>
          <w:rFonts w:ascii="Times New Roman" w:hAnsi="Times New Roman" w:cs="Times New Roman"/>
          <w:bCs/>
          <w:sz w:val="28"/>
          <w:szCs w:val="28"/>
        </w:rPr>
        <w:t>м</w:t>
      </w:r>
      <w:r w:rsidRPr="00DC64DA">
        <w:rPr>
          <w:rFonts w:ascii="Times New Roman" w:hAnsi="Times New Roman" w:cs="Times New Roman"/>
          <w:bCs/>
          <w:sz w:val="28"/>
          <w:szCs w:val="28"/>
        </w:rPr>
        <w:t>униципального образования Ершовского района Саратовской области,РЕШИЛ:</w:t>
      </w:r>
    </w:p>
    <w:p w:rsidR="00786BDF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64DA">
        <w:rPr>
          <w:rFonts w:ascii="Times New Roman" w:hAnsi="Times New Roman" w:cs="Times New Roman"/>
          <w:bCs/>
          <w:sz w:val="28"/>
          <w:szCs w:val="28"/>
        </w:rPr>
        <w:t>1.Признать утратившим силу решение № 19/45 от 24.07.2009 г. «О положении об организации и ведении гражданской обороны на территории Новокраснянского муниципального образования».</w:t>
      </w:r>
    </w:p>
    <w:p w:rsidR="00DC64DA" w:rsidRPr="00DC64DA" w:rsidRDefault="00DC64DA" w:rsidP="00DC64D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DA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 установленным порядком и разместить на официальном сайте.</w:t>
      </w:r>
    </w:p>
    <w:p w:rsidR="00786BDF" w:rsidRPr="00DC64DA" w:rsidRDefault="00786BDF" w:rsidP="00DC6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C64DA" w:rsidRPr="00DC64DA" w:rsidRDefault="00DC64DA" w:rsidP="00DC6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C64DA" w:rsidRDefault="00DC64DA">
      <w:pPr>
        <w:rPr>
          <w:rFonts w:ascii="Times New Roman" w:hAnsi="Times New Roman" w:cs="Times New Roman"/>
          <w:sz w:val="28"/>
          <w:szCs w:val="28"/>
        </w:rPr>
      </w:pPr>
    </w:p>
    <w:p w:rsidR="00DC64DA" w:rsidRPr="00DC64DA" w:rsidRDefault="00DC64DA">
      <w:pPr>
        <w:rPr>
          <w:rFonts w:ascii="Times New Roman" w:hAnsi="Times New Roman" w:cs="Times New Roman"/>
          <w:sz w:val="28"/>
          <w:szCs w:val="28"/>
        </w:rPr>
      </w:pPr>
    </w:p>
    <w:p w:rsidR="00DC64DA" w:rsidRPr="00DC64DA" w:rsidRDefault="00DC64DA">
      <w:pPr>
        <w:rPr>
          <w:rFonts w:ascii="Times New Roman" w:hAnsi="Times New Roman" w:cs="Times New Roman"/>
          <w:sz w:val="28"/>
          <w:szCs w:val="28"/>
        </w:rPr>
      </w:pPr>
    </w:p>
    <w:p w:rsidR="00DC64DA" w:rsidRPr="00DC64DA" w:rsidRDefault="00DC64DA">
      <w:pPr>
        <w:rPr>
          <w:rFonts w:ascii="Times New Roman" w:hAnsi="Times New Roman" w:cs="Times New Roman"/>
          <w:sz w:val="28"/>
          <w:szCs w:val="28"/>
        </w:rPr>
      </w:pPr>
      <w:r w:rsidRPr="00DC64DA">
        <w:rPr>
          <w:rFonts w:ascii="Times New Roman" w:hAnsi="Times New Roman" w:cs="Times New Roman"/>
          <w:sz w:val="28"/>
          <w:szCs w:val="28"/>
        </w:rPr>
        <w:t>Глава Новокраснянского МО                                               Е.Ю.Кузнецова</w:t>
      </w:r>
    </w:p>
    <w:sectPr w:rsidR="00DC64DA" w:rsidRPr="00DC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786BDF"/>
    <w:rsid w:val="00786BDF"/>
    <w:rsid w:val="00DC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2018-12-10T06:52:00Z</dcterms:created>
  <dcterms:modified xsi:type="dcterms:W3CDTF">2018-12-10T07:06:00Z</dcterms:modified>
</cp:coreProperties>
</file>